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D9304" w14:textId="77777777" w:rsidR="0031659D" w:rsidRDefault="00EA6C63" w:rsidP="0031659D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31659D"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14:paraId="104B065D" w14:textId="67DDF856" w:rsidR="00000000" w:rsidRPr="0031659D" w:rsidRDefault="00EA6C63" w:rsidP="0031659D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31659D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31659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659D">
        <w:rPr>
          <w:rFonts w:eastAsia="Times New Roman"/>
          <w:b/>
          <w:bCs/>
          <w:kern w:val="36"/>
          <w:sz w:val="32"/>
          <w:szCs w:val="32"/>
        </w:rPr>
        <w:t>№AS03367</w:t>
      </w:r>
      <w:r w:rsidR="0031659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659D">
        <w:rPr>
          <w:rFonts w:eastAsia="Times New Roman"/>
          <w:b/>
          <w:bCs/>
          <w:kern w:val="36"/>
          <w:sz w:val="32"/>
          <w:szCs w:val="32"/>
        </w:rPr>
        <w:t>«Закрытый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31659D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659D">
        <w:rPr>
          <w:rFonts w:eastAsia="Times New Roman"/>
          <w:b/>
          <w:bCs/>
          <w:kern w:val="36"/>
          <w:sz w:val="32"/>
          <w:szCs w:val="32"/>
        </w:rPr>
        <w:t xml:space="preserve">Дубна, ул. Володарского, д. </w:t>
      </w:r>
      <w:r w:rsidRPr="0031659D">
        <w:rPr>
          <w:rFonts w:eastAsia="Times New Roman"/>
          <w:b/>
          <w:bCs/>
          <w:kern w:val="36"/>
          <w:sz w:val="32"/>
          <w:szCs w:val="32"/>
        </w:rPr>
        <w:t xml:space="preserve">4/18А, в размере 1879136,30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1D053E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FD310" w14:textId="77777777" w:rsidR="00000000" w:rsidRDefault="00EA6C63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090C5E9" w14:textId="77777777" w:rsidR="00000000" w:rsidRDefault="00EA6C63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21.09.2022 г.</w:t>
            </w:r>
          </w:p>
        </w:tc>
      </w:tr>
    </w:tbl>
    <w:p w14:paraId="6D492EC6" w14:textId="118E18BA" w:rsidR="00000000" w:rsidRDefault="00EA6C63" w:rsidP="0031659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 w:rsidR="0031659D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31659D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>Уникальный номер процедуры реализации на указанном сайте</w:t>
      </w:r>
      <w:r>
        <w:rPr>
          <w:rFonts w:eastAsia="Times New Roman"/>
        </w:rPr>
        <w:t xml:space="preserve">: AS03367. </w:t>
      </w:r>
    </w:p>
    <w:p w14:paraId="2B944C41" w14:textId="2DCD7010" w:rsidR="00000000" w:rsidRDefault="00EA6C63" w:rsidP="0031659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</w:t>
      </w:r>
      <w:r w:rsidR="0031659D">
        <w:rPr>
          <w:rFonts w:eastAsia="Times New Roman"/>
        </w:rPr>
        <w:t xml:space="preserve"> </w:t>
      </w:r>
      <w:r>
        <w:rPr>
          <w:rFonts w:eastAsia="Times New Roman"/>
        </w:rPr>
        <w:t xml:space="preserve">(125167, Россия, Москва, Москва, Планетная, 29 корп.1а, ОКАТО 45277553000). </w:t>
      </w:r>
    </w:p>
    <w:p w14:paraId="733E29DC" w14:textId="18407F09" w:rsidR="00000000" w:rsidRDefault="00EA6C63" w:rsidP="0031659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«Закрытый процедура реализации на Право заключения договора на уступку права (тр</w:t>
      </w:r>
      <w:r>
        <w:rPr>
          <w:rFonts w:eastAsia="Times New Roman"/>
        </w:rPr>
        <w:t>ебования)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CA134C">
        <w:rPr>
          <w:rFonts w:eastAsia="Times New Roman"/>
        </w:rPr>
        <w:t xml:space="preserve"> </w:t>
      </w:r>
      <w:r>
        <w:rPr>
          <w:rFonts w:eastAsia="Times New Roman"/>
        </w:rPr>
        <w:t xml:space="preserve">Дубна, ул. Володарского, д. 4/18А, в размере 1879136,30 руб.». </w:t>
      </w:r>
    </w:p>
    <w:p w14:paraId="32D8CB5E" w14:textId="25AD50A9" w:rsidR="00000000" w:rsidRDefault="00EA6C63" w:rsidP="0031659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>
        <w:rPr>
          <w:rFonts w:eastAsia="Times New Roman"/>
        </w:rPr>
        <w:t>цена договора сос</w:t>
      </w:r>
      <w:r>
        <w:rPr>
          <w:rFonts w:eastAsia="Times New Roman"/>
        </w:rPr>
        <w:t xml:space="preserve">тавляет: 187 913.63 российских рублей (сто восемьдесят семь тысяч девятьсот тринадцать рублей 63 копейки) НДС не облагается </w:t>
      </w:r>
    </w:p>
    <w:p w14:paraId="41FEA519" w14:textId="77777777" w:rsidR="00000000" w:rsidRDefault="00EA6C63" w:rsidP="0031659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13.09.2022 г. </w:t>
      </w:r>
    </w:p>
    <w:p w14:paraId="611082A7" w14:textId="77777777" w:rsidR="00000000" w:rsidRDefault="00EA6C63" w:rsidP="0031659D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</w:t>
      </w:r>
      <w:r>
        <w:rPr>
          <w:rFonts w:eastAsia="Times New Roman"/>
        </w:rPr>
        <w:t>ания указанного в извещении срока подачи заявок на участие в процедуре реализации 21.09.2022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2985"/>
        <w:gridCol w:w="1824"/>
        <w:gridCol w:w="1584"/>
        <w:gridCol w:w="1771"/>
      </w:tblGrid>
      <w:tr w:rsidR="00000000" w14:paraId="1985DB3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120F3" w14:textId="77777777" w:rsidR="00000000" w:rsidRDefault="00EA6C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9F3C6" w14:textId="77777777" w:rsidR="00000000" w:rsidRDefault="00EA6C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</w:t>
            </w:r>
            <w:r>
              <w:rPr>
                <w:rFonts w:eastAsia="Times New Roman"/>
                <w:b/>
                <w:bCs/>
              </w:rPr>
              <w:t>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9E98B" w14:textId="77777777" w:rsidR="00000000" w:rsidRDefault="00EA6C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141A7" w14:textId="77777777" w:rsidR="00000000" w:rsidRDefault="00EA6C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07A70" w14:textId="27F14889" w:rsidR="00000000" w:rsidRDefault="00EA6C6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</w:t>
            </w:r>
            <w:r>
              <w:rPr>
                <w:rFonts w:eastAsia="Times New Roman"/>
                <w:b/>
                <w:bCs/>
              </w:rPr>
              <w:t>ковый номер, присвоенный заявке на участие в процедуре реализации, поданной участником процедуры</w:t>
            </w:r>
          </w:p>
        </w:tc>
      </w:tr>
      <w:tr w:rsidR="00000000" w14:paraId="1D52F0BA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71C6D" w14:textId="77777777" w:rsidR="00000000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A66D3" w14:textId="7B822900" w:rsidR="00000000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ИП Тихонов Вадим Александрович</w:t>
            </w:r>
            <w:r w:rsidR="0031659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ИНН 772802179631</w:t>
            </w:r>
            <w:r w:rsidR="0031659D">
              <w:rPr>
                <w:rFonts w:eastAsia="Times New Roman"/>
              </w:rPr>
              <w:t>)</w:t>
            </w:r>
            <w:r w:rsidR="00FB4B3E">
              <w:rPr>
                <w:rFonts w:eastAsia="Times New Roman"/>
              </w:rPr>
              <w:t xml:space="preserve">, </w:t>
            </w:r>
            <w:r w:rsidR="00FB4B3E">
              <w:rPr>
                <w:rFonts w:eastAsia="Times New Roman"/>
                <w:color w:val="000000"/>
              </w:rPr>
              <w:lastRenderedPageBreak/>
              <w:t xml:space="preserve">действующий на основании агентского договора № 02-04-22 от 02.04.2022 г. за </w:t>
            </w:r>
            <w:bookmarkStart w:id="0" w:name="_Hlk103859363"/>
            <w:r w:rsidR="00FB4B3E"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 w:rsidR="00FB4B3E">
              <w:rPr>
                <w:rFonts w:eastAsia="Times New Roman"/>
                <w:color w:val="000000"/>
              </w:rPr>
              <w:t>, (Московская область, город Дубна, улица 9 Мая, д. 7В, стр. 2, пом. 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BE8E3" w14:textId="607A21F8" w:rsidR="0031659D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117437, Россия, Москва,</w:t>
            </w:r>
            <w:r>
              <w:rPr>
                <w:rFonts w:eastAsia="Times New Roman"/>
              </w:rPr>
              <w:t xml:space="preserve"> </w:t>
            </w:r>
          </w:p>
          <w:p w14:paraId="015795B5" w14:textId="327F66EA" w:rsidR="00000000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6E732" w14:textId="77777777" w:rsidR="00000000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20 сентября 2022 г. 16:03:39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0239C" w14:textId="77777777" w:rsidR="00000000" w:rsidRDefault="00EA6C6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</w:tr>
    </w:tbl>
    <w:p w14:paraId="11E9D1A9" w14:textId="77777777" w:rsidR="00000000" w:rsidRDefault="00EA6C63" w:rsidP="00CA134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55444442" w14:textId="77777777" w:rsidR="00FB4B3E" w:rsidRDefault="00EA6C63" w:rsidP="00CA134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процедуре реализа</w:t>
      </w:r>
      <w:r>
        <w:rPr>
          <w:rFonts w:eastAsia="Times New Roman"/>
        </w:rPr>
        <w:t>ции на соответствие требованиям, предусмотренным документацией о процедуре реализации, и приняла решение:</w:t>
      </w:r>
    </w:p>
    <w:p w14:paraId="521CFBD0" w14:textId="344D3BA5" w:rsidR="00000000" w:rsidRDefault="00EA6C63" w:rsidP="00CA134C">
      <w:pPr>
        <w:spacing w:before="100" w:beforeAutospacing="1" w:after="240"/>
        <w:ind w:left="720"/>
        <w:jc w:val="both"/>
        <w:rPr>
          <w:rFonts w:eastAsia="Times New Roman"/>
        </w:rPr>
      </w:pPr>
      <w:r>
        <w:rPr>
          <w:rFonts w:eastAsia="Times New Roman"/>
        </w:rPr>
        <w:t>- единственная поданная заявка на участие в процедуре реализации от Индивидуальн</w:t>
      </w:r>
      <w:r w:rsidR="00FB4B3E">
        <w:rPr>
          <w:rFonts w:eastAsia="Times New Roman"/>
        </w:rPr>
        <w:t>ого</w:t>
      </w:r>
      <w:r>
        <w:rPr>
          <w:rFonts w:eastAsia="Times New Roman"/>
        </w:rPr>
        <w:t xml:space="preserve"> предпринимател</w:t>
      </w:r>
      <w:r w:rsidR="00FB4B3E">
        <w:rPr>
          <w:rFonts w:eastAsia="Times New Roman"/>
        </w:rPr>
        <w:t>я</w:t>
      </w:r>
      <w:r>
        <w:rPr>
          <w:rFonts w:eastAsia="Times New Roman"/>
        </w:rPr>
        <w:t xml:space="preserve"> Тихонов</w:t>
      </w:r>
      <w:r w:rsidR="00FB4B3E">
        <w:rPr>
          <w:rFonts w:eastAsia="Times New Roman"/>
        </w:rPr>
        <w:t>а</w:t>
      </w:r>
      <w:r>
        <w:rPr>
          <w:rFonts w:eastAsia="Times New Roman"/>
        </w:rPr>
        <w:t xml:space="preserve"> Вадим</w:t>
      </w:r>
      <w:r w:rsidR="00FB4B3E">
        <w:rPr>
          <w:rFonts w:eastAsia="Times New Roman"/>
        </w:rPr>
        <w:t>а</w:t>
      </w:r>
      <w:r>
        <w:rPr>
          <w:rFonts w:eastAsia="Times New Roman"/>
        </w:rPr>
        <w:t xml:space="preserve"> Александрович</w:t>
      </w:r>
      <w:r w:rsidR="00FB4B3E">
        <w:rPr>
          <w:rFonts w:eastAsia="Times New Roman"/>
        </w:rPr>
        <w:t>а,</w:t>
      </w:r>
      <w:r>
        <w:rPr>
          <w:rFonts w:eastAsia="Times New Roman"/>
        </w:rPr>
        <w:t xml:space="preserve"> </w:t>
      </w:r>
      <w:r w:rsidR="00FB4B3E">
        <w:rPr>
          <w:rFonts w:eastAsia="Times New Roman"/>
          <w:color w:val="000000"/>
        </w:rPr>
        <w:t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</w:t>
      </w:r>
      <w:r w:rsidR="00FB4B3E"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>соответствует требовани</w:t>
      </w:r>
      <w:r>
        <w:rPr>
          <w:rFonts w:eastAsia="Times New Roman"/>
        </w:rPr>
        <w:t xml:space="preserve">ям, предусмотренным документацией о процедуре реализации. </w:t>
      </w:r>
    </w:p>
    <w:p w14:paraId="42C8F572" w14:textId="5AD76334" w:rsidR="00FB4B3E" w:rsidRDefault="00FB4B3E" w:rsidP="00CA134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="000766BD" w:rsidRPr="000766BD">
        <w:rPr>
          <w:rFonts w:eastAsia="Times New Roman"/>
        </w:rPr>
        <w:t xml:space="preserve"> </w:t>
      </w:r>
      <w:r w:rsidR="000766BD">
        <w:rPr>
          <w:rFonts w:eastAsia="Times New Roman"/>
        </w:rPr>
        <w:t>187 913.63 российских рублей (сто восемьдесят семь тысяч девятьсот тринадцать рублей 63 копейки) НДС не облагается</w:t>
      </w:r>
    </w:p>
    <w:p w14:paraId="26248260" w14:textId="77777777" w:rsidR="00000000" w:rsidRDefault="00EA6C63" w:rsidP="00CA134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</w:t>
      </w:r>
      <w:r>
        <w:rPr>
          <w:rFonts w:eastAsia="Times New Roman"/>
        </w:rPr>
        <w:t xml:space="preserve">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61AA6C72" w14:textId="77777777" w:rsidR="00000000" w:rsidRDefault="00EA6C63" w:rsidP="00CA134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Настоящий протокол размещен на сайте http://www.a-k-d.ru</w:t>
      </w:r>
      <w:r>
        <w:rPr>
          <w:rFonts w:eastAsia="Times New Roman"/>
        </w:rPr>
        <w:t xml:space="preserve">. </w:t>
      </w:r>
    </w:p>
    <w:p w14:paraId="6002809B" w14:textId="77777777" w:rsidR="00000000" w:rsidRDefault="00EA6C63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30F70"/>
    <w:multiLevelType w:val="multilevel"/>
    <w:tmpl w:val="CA023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398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9D"/>
    <w:rsid w:val="000766BD"/>
    <w:rsid w:val="0031659D"/>
    <w:rsid w:val="00CA134C"/>
    <w:rsid w:val="00EA6C63"/>
    <w:rsid w:val="00FB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96175"/>
  <w15:chartTrackingRefBased/>
  <w15:docId w15:val="{49DA5415-00CD-4FB0-BE37-32423169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2022-09-21T11:50:00Z</dcterms:created>
  <dcterms:modified xsi:type="dcterms:W3CDTF">2022-09-21T11:50:00Z</dcterms:modified>
</cp:coreProperties>
</file>